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FD5CC0" w14:textId="77777777" w:rsidR="004E27F3" w:rsidRDefault="00352A09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32"/>
        </w:rPr>
        <w:t>附件</w:t>
      </w:r>
    </w:p>
    <w:p w14:paraId="46DC0299" w14:textId="77777777" w:rsidR="004E27F3" w:rsidRDefault="004E27F3">
      <w:pPr>
        <w:rPr>
          <w:rFonts w:ascii="仿宋_GB2312" w:eastAsia="仿宋_GB2312"/>
          <w:sz w:val="24"/>
        </w:rPr>
      </w:pPr>
    </w:p>
    <w:p w14:paraId="015C810D" w14:textId="77777777" w:rsidR="004E27F3" w:rsidRDefault="00352A09">
      <w:pPr>
        <w:widowControl/>
        <w:spacing w:line="560" w:lineRule="exact"/>
        <w:jc w:val="center"/>
        <w:textAlignment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71项职业健康领域安全生产行业标准清单</w:t>
      </w:r>
    </w:p>
    <w:tbl>
      <w:tblPr>
        <w:tblStyle w:val="a6"/>
        <w:tblW w:w="8950" w:type="dxa"/>
        <w:jc w:val="center"/>
        <w:tblLayout w:type="fixed"/>
        <w:tblLook w:val="04A0" w:firstRow="1" w:lastRow="0" w:firstColumn="1" w:lastColumn="0" w:noHBand="0" w:noVBand="1"/>
      </w:tblPr>
      <w:tblGrid>
        <w:gridCol w:w="467"/>
        <w:gridCol w:w="4794"/>
        <w:gridCol w:w="1920"/>
        <w:gridCol w:w="1769"/>
      </w:tblGrid>
      <w:tr w:rsidR="004E27F3" w:rsidRPr="0044475E" w14:paraId="708910BA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4CF7E8D" w14:textId="77777777" w:rsidR="004E27F3" w:rsidRPr="0044475E" w:rsidRDefault="00352A0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44475E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4794" w:type="dxa"/>
            <w:vAlign w:val="center"/>
          </w:tcPr>
          <w:p w14:paraId="3736D538" w14:textId="77777777" w:rsidR="004E27F3" w:rsidRPr="0044475E" w:rsidRDefault="00352A0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44475E">
              <w:rPr>
                <w:rFonts w:ascii="仿宋_GB2312" w:eastAsia="仿宋_GB2312" w:hint="eastAsia"/>
                <w:b/>
                <w:sz w:val="24"/>
              </w:rPr>
              <w:t>标准名称</w:t>
            </w:r>
          </w:p>
        </w:tc>
        <w:tc>
          <w:tcPr>
            <w:tcW w:w="1920" w:type="dxa"/>
            <w:vAlign w:val="center"/>
          </w:tcPr>
          <w:p w14:paraId="4D9E9D29" w14:textId="77777777" w:rsidR="004E27F3" w:rsidRPr="0044475E" w:rsidRDefault="00352A0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44475E">
              <w:rPr>
                <w:rFonts w:ascii="仿宋_GB2312" w:eastAsia="仿宋_GB2312" w:hint="eastAsia"/>
                <w:b/>
                <w:sz w:val="24"/>
              </w:rPr>
              <w:t>原标准编号</w:t>
            </w:r>
          </w:p>
        </w:tc>
        <w:tc>
          <w:tcPr>
            <w:tcW w:w="1769" w:type="dxa"/>
            <w:vAlign w:val="center"/>
          </w:tcPr>
          <w:p w14:paraId="5900033D" w14:textId="77777777" w:rsidR="004E27F3" w:rsidRPr="0044475E" w:rsidRDefault="00352A09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44475E">
              <w:rPr>
                <w:rFonts w:ascii="仿宋_GB2312" w:eastAsia="仿宋_GB2312" w:hint="eastAsia"/>
                <w:b/>
                <w:sz w:val="24"/>
              </w:rPr>
              <w:t>现标准编号</w:t>
            </w:r>
          </w:p>
        </w:tc>
      </w:tr>
      <w:tr w:rsidR="004E27F3" w:rsidRPr="0044475E" w14:paraId="6237E78B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5539A0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794" w:type="dxa"/>
            <w:vAlign w:val="center"/>
          </w:tcPr>
          <w:p w14:paraId="0349762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电子工业防尘防毒技术规范</w:t>
            </w:r>
          </w:p>
        </w:tc>
        <w:tc>
          <w:tcPr>
            <w:tcW w:w="1920" w:type="dxa"/>
            <w:vAlign w:val="center"/>
          </w:tcPr>
          <w:p w14:paraId="3447A8E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4201-2008</w:t>
            </w:r>
          </w:p>
        </w:tc>
        <w:tc>
          <w:tcPr>
            <w:tcW w:w="1769" w:type="dxa"/>
            <w:vAlign w:val="center"/>
          </w:tcPr>
          <w:p w14:paraId="3C27E98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701-2008</w:t>
            </w:r>
          </w:p>
        </w:tc>
      </w:tr>
      <w:tr w:rsidR="004E27F3" w:rsidRPr="0044475E" w14:paraId="4C5C389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5BA9C1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794" w:type="dxa"/>
            <w:vAlign w:val="center"/>
          </w:tcPr>
          <w:p w14:paraId="3303A52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城镇污水处理厂防毒技术规范</w:t>
            </w:r>
          </w:p>
        </w:tc>
        <w:tc>
          <w:tcPr>
            <w:tcW w:w="1920" w:type="dxa"/>
            <w:vAlign w:val="center"/>
          </w:tcPr>
          <w:p w14:paraId="2DE2BD5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4209-2010</w:t>
            </w:r>
          </w:p>
        </w:tc>
        <w:tc>
          <w:tcPr>
            <w:tcW w:w="1769" w:type="dxa"/>
            <w:vAlign w:val="center"/>
          </w:tcPr>
          <w:p w14:paraId="6E8701C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702-2010</w:t>
            </w:r>
          </w:p>
        </w:tc>
      </w:tr>
      <w:tr w:rsidR="004E27F3" w:rsidRPr="0044475E" w14:paraId="013CD144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8F2BD2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4794" w:type="dxa"/>
            <w:vAlign w:val="center"/>
          </w:tcPr>
          <w:p w14:paraId="634FA75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革类加工制造业防尘防毒技术规范</w:t>
            </w:r>
          </w:p>
        </w:tc>
        <w:tc>
          <w:tcPr>
            <w:tcW w:w="1920" w:type="dxa"/>
            <w:vAlign w:val="center"/>
          </w:tcPr>
          <w:p w14:paraId="01D4499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4210-2010</w:t>
            </w:r>
          </w:p>
        </w:tc>
        <w:tc>
          <w:tcPr>
            <w:tcW w:w="1769" w:type="dxa"/>
            <w:vAlign w:val="center"/>
          </w:tcPr>
          <w:p w14:paraId="4818FA0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703-2010</w:t>
            </w:r>
          </w:p>
        </w:tc>
      </w:tr>
      <w:tr w:rsidR="004E27F3" w:rsidRPr="0044475E" w14:paraId="45502921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534C55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4794" w:type="dxa"/>
            <w:vAlign w:val="center"/>
          </w:tcPr>
          <w:p w14:paraId="248377D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家具制造业防尘防毒技术规范</w:t>
            </w:r>
          </w:p>
        </w:tc>
        <w:tc>
          <w:tcPr>
            <w:tcW w:w="1920" w:type="dxa"/>
            <w:vAlign w:val="center"/>
          </w:tcPr>
          <w:p w14:paraId="629870C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4211-2010</w:t>
            </w:r>
          </w:p>
        </w:tc>
        <w:tc>
          <w:tcPr>
            <w:tcW w:w="1769" w:type="dxa"/>
            <w:vAlign w:val="center"/>
          </w:tcPr>
          <w:p w14:paraId="0D2AFD9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704-2010</w:t>
            </w:r>
          </w:p>
        </w:tc>
      </w:tr>
      <w:tr w:rsidR="004E27F3" w:rsidRPr="0044475E" w14:paraId="7EA0A343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2F46C09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4794" w:type="dxa"/>
            <w:vAlign w:val="center"/>
          </w:tcPr>
          <w:p w14:paraId="48562B8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煤层气开采防尘防毒技术规范</w:t>
            </w:r>
          </w:p>
        </w:tc>
        <w:tc>
          <w:tcPr>
            <w:tcW w:w="1920" w:type="dxa"/>
            <w:vAlign w:val="center"/>
          </w:tcPr>
          <w:p w14:paraId="2CD0C45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4213-2011</w:t>
            </w:r>
          </w:p>
        </w:tc>
        <w:tc>
          <w:tcPr>
            <w:tcW w:w="1769" w:type="dxa"/>
            <w:vAlign w:val="center"/>
          </w:tcPr>
          <w:p w14:paraId="600A1A5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705-2011</w:t>
            </w:r>
          </w:p>
        </w:tc>
      </w:tr>
      <w:tr w:rsidR="004E27F3" w:rsidRPr="0044475E" w14:paraId="015391DE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3A43B9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4794" w:type="dxa"/>
            <w:vAlign w:val="center"/>
          </w:tcPr>
          <w:p w14:paraId="7E902D6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焊接工艺防尘防毒技术规范</w:t>
            </w:r>
          </w:p>
        </w:tc>
        <w:tc>
          <w:tcPr>
            <w:tcW w:w="1920" w:type="dxa"/>
            <w:vAlign w:val="center"/>
          </w:tcPr>
          <w:p w14:paraId="7C29F4B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4214-2011</w:t>
            </w:r>
          </w:p>
        </w:tc>
        <w:tc>
          <w:tcPr>
            <w:tcW w:w="1769" w:type="dxa"/>
            <w:vAlign w:val="center"/>
          </w:tcPr>
          <w:p w14:paraId="709E3B3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706-2011</w:t>
            </w:r>
          </w:p>
        </w:tc>
      </w:tr>
      <w:tr w:rsidR="004E27F3" w:rsidRPr="0044475E" w14:paraId="7328FE8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E0FAB1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794" w:type="dxa"/>
            <w:vAlign w:val="center"/>
          </w:tcPr>
          <w:p w14:paraId="3A2483F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制革职业安全卫生规程</w:t>
            </w:r>
          </w:p>
        </w:tc>
        <w:tc>
          <w:tcPr>
            <w:tcW w:w="1920" w:type="dxa"/>
            <w:vAlign w:val="center"/>
          </w:tcPr>
          <w:p w14:paraId="25E6F5C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AQ 4215-2011</w:t>
            </w:r>
          </w:p>
        </w:tc>
        <w:tc>
          <w:tcPr>
            <w:tcW w:w="1769" w:type="dxa"/>
            <w:vAlign w:val="center"/>
          </w:tcPr>
          <w:p w14:paraId="2870318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WS 707-2011</w:t>
            </w:r>
          </w:p>
        </w:tc>
      </w:tr>
      <w:tr w:rsidR="004E27F3" w:rsidRPr="0044475E" w14:paraId="7250A13B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6B87B6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4794" w:type="dxa"/>
            <w:vAlign w:val="center"/>
          </w:tcPr>
          <w:p w14:paraId="6E61C38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石材加工工艺防尘技术规范</w:t>
            </w:r>
          </w:p>
        </w:tc>
        <w:tc>
          <w:tcPr>
            <w:tcW w:w="1920" w:type="dxa"/>
            <w:vAlign w:val="center"/>
          </w:tcPr>
          <w:p w14:paraId="3797E27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4220-2012</w:t>
            </w:r>
          </w:p>
        </w:tc>
        <w:tc>
          <w:tcPr>
            <w:tcW w:w="1769" w:type="dxa"/>
            <w:vAlign w:val="center"/>
          </w:tcPr>
          <w:p w14:paraId="58D8055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708-2012</w:t>
            </w:r>
          </w:p>
        </w:tc>
      </w:tr>
      <w:tr w:rsidR="004E27F3" w:rsidRPr="0044475E" w14:paraId="0B16176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A46461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4794" w:type="dxa"/>
            <w:vAlign w:val="center"/>
          </w:tcPr>
          <w:p w14:paraId="14FC1C0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粮食加工防尘防毒技术规范</w:t>
            </w:r>
          </w:p>
        </w:tc>
        <w:tc>
          <w:tcPr>
            <w:tcW w:w="1920" w:type="dxa"/>
            <w:vAlign w:val="center"/>
          </w:tcPr>
          <w:p w14:paraId="26CCF8F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4221-2012</w:t>
            </w:r>
          </w:p>
        </w:tc>
        <w:tc>
          <w:tcPr>
            <w:tcW w:w="1769" w:type="dxa"/>
            <w:vAlign w:val="center"/>
          </w:tcPr>
          <w:p w14:paraId="2076DD5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709-2012</w:t>
            </w:r>
          </w:p>
        </w:tc>
      </w:tr>
      <w:tr w:rsidR="004E27F3" w:rsidRPr="0044475E" w14:paraId="18C361D6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98C276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4794" w:type="dxa"/>
            <w:vAlign w:val="center"/>
          </w:tcPr>
          <w:p w14:paraId="40D1611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酒类生产企业防尘防毒技术规范</w:t>
            </w:r>
          </w:p>
        </w:tc>
        <w:tc>
          <w:tcPr>
            <w:tcW w:w="1920" w:type="dxa"/>
            <w:vAlign w:val="center"/>
          </w:tcPr>
          <w:p w14:paraId="3B8720D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4222-2012</w:t>
            </w:r>
          </w:p>
        </w:tc>
        <w:tc>
          <w:tcPr>
            <w:tcW w:w="1769" w:type="dxa"/>
            <w:vAlign w:val="center"/>
          </w:tcPr>
          <w:p w14:paraId="4A040F1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710-2012</w:t>
            </w:r>
          </w:p>
        </w:tc>
      </w:tr>
      <w:tr w:rsidR="004E27F3" w:rsidRPr="0044475E" w14:paraId="4F3F08DE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A8D13F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4794" w:type="dxa"/>
            <w:vAlign w:val="center"/>
          </w:tcPr>
          <w:p w14:paraId="3144315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自来水生产供应企业防尘防毒技术规范</w:t>
            </w:r>
          </w:p>
        </w:tc>
        <w:tc>
          <w:tcPr>
            <w:tcW w:w="1920" w:type="dxa"/>
            <w:vAlign w:val="center"/>
          </w:tcPr>
          <w:p w14:paraId="2026AAE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4223-2012</w:t>
            </w:r>
          </w:p>
        </w:tc>
        <w:tc>
          <w:tcPr>
            <w:tcW w:w="1769" w:type="dxa"/>
            <w:vAlign w:val="center"/>
          </w:tcPr>
          <w:p w14:paraId="067846C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711-2012</w:t>
            </w:r>
          </w:p>
        </w:tc>
      </w:tr>
      <w:tr w:rsidR="004E27F3" w:rsidRPr="0044475E" w14:paraId="4B2DF6B1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04413A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4794" w:type="dxa"/>
            <w:vAlign w:val="center"/>
          </w:tcPr>
          <w:p w14:paraId="0EB3A45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仓储业防尘防毒技术规范</w:t>
            </w:r>
          </w:p>
        </w:tc>
        <w:tc>
          <w:tcPr>
            <w:tcW w:w="1920" w:type="dxa"/>
            <w:vAlign w:val="center"/>
          </w:tcPr>
          <w:p w14:paraId="1CB3BAC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4224-2012</w:t>
            </w:r>
          </w:p>
        </w:tc>
        <w:tc>
          <w:tcPr>
            <w:tcW w:w="1769" w:type="dxa"/>
            <w:vAlign w:val="center"/>
          </w:tcPr>
          <w:p w14:paraId="361127B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712-2012</w:t>
            </w:r>
          </w:p>
        </w:tc>
      </w:tr>
      <w:tr w:rsidR="004E27F3" w:rsidRPr="0044475E" w14:paraId="146B4B76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D5DC24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4794" w:type="dxa"/>
            <w:vAlign w:val="center"/>
          </w:tcPr>
          <w:p w14:paraId="50F255A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印刷企业防尘防毒技术规范</w:t>
            </w:r>
          </w:p>
        </w:tc>
        <w:tc>
          <w:tcPr>
            <w:tcW w:w="1920" w:type="dxa"/>
            <w:vAlign w:val="center"/>
          </w:tcPr>
          <w:p w14:paraId="7BCC2B1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4225-2012</w:t>
            </w:r>
          </w:p>
        </w:tc>
        <w:tc>
          <w:tcPr>
            <w:tcW w:w="1769" w:type="dxa"/>
            <w:vAlign w:val="center"/>
          </w:tcPr>
          <w:p w14:paraId="629F4D7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713-2012</w:t>
            </w:r>
          </w:p>
        </w:tc>
      </w:tr>
      <w:tr w:rsidR="004E27F3" w:rsidRPr="0044475E" w14:paraId="033B2734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33AAC0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4794" w:type="dxa"/>
            <w:vAlign w:val="center"/>
          </w:tcPr>
          <w:p w14:paraId="2CE78C2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城镇燃气行业防尘防毒技术规范</w:t>
            </w:r>
          </w:p>
        </w:tc>
        <w:tc>
          <w:tcPr>
            <w:tcW w:w="1920" w:type="dxa"/>
            <w:vAlign w:val="center"/>
          </w:tcPr>
          <w:p w14:paraId="49F8596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4226-2012</w:t>
            </w:r>
          </w:p>
        </w:tc>
        <w:tc>
          <w:tcPr>
            <w:tcW w:w="1769" w:type="dxa"/>
            <w:vAlign w:val="center"/>
          </w:tcPr>
          <w:p w14:paraId="578ACF2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714-2012</w:t>
            </w:r>
          </w:p>
        </w:tc>
      </w:tr>
      <w:tr w:rsidR="004E27F3" w:rsidRPr="0044475E" w14:paraId="5B9B3DFC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F5BA34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4794" w:type="dxa"/>
            <w:vAlign w:val="center"/>
          </w:tcPr>
          <w:p w14:paraId="4994774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焊接烟尘净化器通用技术条件</w:t>
            </w:r>
          </w:p>
        </w:tc>
        <w:tc>
          <w:tcPr>
            <w:tcW w:w="1920" w:type="dxa"/>
            <w:vAlign w:val="center"/>
          </w:tcPr>
          <w:p w14:paraId="5FB1838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4237-2014</w:t>
            </w:r>
          </w:p>
        </w:tc>
        <w:tc>
          <w:tcPr>
            <w:tcW w:w="1769" w:type="dxa"/>
            <w:vAlign w:val="center"/>
          </w:tcPr>
          <w:p w14:paraId="3810124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715-2014</w:t>
            </w:r>
          </w:p>
        </w:tc>
      </w:tr>
      <w:tr w:rsidR="004E27F3" w:rsidRPr="0044475E" w14:paraId="6F80EE59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DA5CBD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4794" w:type="dxa"/>
            <w:vAlign w:val="center"/>
          </w:tcPr>
          <w:p w14:paraId="0C8A6C3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日用化学产品生产企业防尘防毒技术要求</w:t>
            </w:r>
          </w:p>
        </w:tc>
        <w:tc>
          <w:tcPr>
            <w:tcW w:w="1920" w:type="dxa"/>
            <w:vAlign w:val="center"/>
          </w:tcPr>
          <w:p w14:paraId="356599B3" w14:textId="77777777" w:rsidR="004E27F3" w:rsidRPr="0044475E" w:rsidRDefault="0041254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hyperlink r:id="rId7" w:history="1">
              <w:r w:rsidR="00352A09" w:rsidRPr="0044475E">
                <w:rPr>
                  <w:rStyle w:val="a5"/>
                  <w:rFonts w:ascii="仿宋_GB2312" w:eastAsia="仿宋_GB2312" w:hAnsi="仿宋_GB2312" w:cs="仿宋_GB2312" w:hint="eastAsia"/>
                  <w:color w:val="auto"/>
                  <w:sz w:val="24"/>
                  <w:szCs w:val="24"/>
                  <w:u w:val="none"/>
                </w:rPr>
                <w:t xml:space="preserve">AQ 4238-2014 </w:t>
              </w:r>
            </w:hyperlink>
          </w:p>
        </w:tc>
        <w:tc>
          <w:tcPr>
            <w:tcW w:w="1769" w:type="dxa"/>
            <w:vAlign w:val="center"/>
          </w:tcPr>
          <w:p w14:paraId="15C63236" w14:textId="77777777" w:rsidR="004E27F3" w:rsidRPr="0044475E" w:rsidRDefault="0041254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hyperlink r:id="rId8" w:history="1">
              <w:r w:rsidR="00352A09" w:rsidRPr="0044475E">
                <w:rPr>
                  <w:rStyle w:val="a5"/>
                  <w:rFonts w:ascii="仿宋_GB2312" w:eastAsia="仿宋_GB2312" w:hAnsi="仿宋_GB2312" w:cs="仿宋_GB2312" w:hint="eastAsia"/>
                  <w:color w:val="auto"/>
                  <w:sz w:val="24"/>
                  <w:szCs w:val="24"/>
                  <w:u w:val="none"/>
                </w:rPr>
                <w:t xml:space="preserve">WS 716-2014 </w:t>
              </w:r>
            </w:hyperlink>
          </w:p>
        </w:tc>
      </w:tr>
      <w:tr w:rsidR="004E27F3" w:rsidRPr="0044475E" w14:paraId="0618F6A6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044B70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4794" w:type="dxa"/>
            <w:vAlign w:val="center"/>
          </w:tcPr>
          <w:p w14:paraId="272E7A8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纺织业防尘防毒技术规范</w:t>
            </w:r>
          </w:p>
        </w:tc>
        <w:tc>
          <w:tcPr>
            <w:tcW w:w="1920" w:type="dxa"/>
            <w:vAlign w:val="center"/>
          </w:tcPr>
          <w:p w14:paraId="3D2092D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4242-2015</w:t>
            </w:r>
          </w:p>
        </w:tc>
        <w:tc>
          <w:tcPr>
            <w:tcW w:w="1769" w:type="dxa"/>
            <w:vAlign w:val="center"/>
          </w:tcPr>
          <w:p w14:paraId="25AD581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717-2015</w:t>
            </w:r>
          </w:p>
        </w:tc>
      </w:tr>
      <w:tr w:rsidR="004E27F3" w:rsidRPr="0044475E" w14:paraId="67604F2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6BAE9B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4794" w:type="dxa"/>
            <w:vAlign w:val="center"/>
          </w:tcPr>
          <w:p w14:paraId="4BA3E54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石棉生产企业防尘防毒技术规程</w:t>
            </w:r>
          </w:p>
        </w:tc>
        <w:tc>
          <w:tcPr>
            <w:tcW w:w="1920" w:type="dxa"/>
            <w:vAlign w:val="center"/>
          </w:tcPr>
          <w:p w14:paraId="69A05EB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4243-2015</w:t>
            </w:r>
          </w:p>
        </w:tc>
        <w:tc>
          <w:tcPr>
            <w:tcW w:w="1769" w:type="dxa"/>
            <w:vAlign w:val="center"/>
          </w:tcPr>
          <w:p w14:paraId="485E5E9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718-2015</w:t>
            </w:r>
          </w:p>
        </w:tc>
      </w:tr>
      <w:tr w:rsidR="004E27F3" w:rsidRPr="0044475E" w14:paraId="061949E2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4C8714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19</w:t>
            </w:r>
          </w:p>
        </w:tc>
        <w:tc>
          <w:tcPr>
            <w:tcW w:w="4794" w:type="dxa"/>
            <w:vAlign w:val="center"/>
          </w:tcPr>
          <w:p w14:paraId="48AE141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卷烟制造企业防尘防毒技术规范</w:t>
            </w:r>
          </w:p>
        </w:tc>
        <w:tc>
          <w:tcPr>
            <w:tcW w:w="1920" w:type="dxa"/>
            <w:vAlign w:val="center"/>
          </w:tcPr>
          <w:p w14:paraId="5945C73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4245-2015</w:t>
            </w:r>
          </w:p>
        </w:tc>
        <w:tc>
          <w:tcPr>
            <w:tcW w:w="1769" w:type="dxa"/>
            <w:vAlign w:val="center"/>
          </w:tcPr>
          <w:p w14:paraId="64F780E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719-2015</w:t>
            </w:r>
          </w:p>
        </w:tc>
      </w:tr>
      <w:tr w:rsidR="004E27F3" w:rsidRPr="0044475E" w14:paraId="76163D1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334116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4794" w:type="dxa"/>
            <w:vAlign w:val="center"/>
          </w:tcPr>
          <w:p w14:paraId="4F8CA65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建材物流业防尘技术规范</w:t>
            </w:r>
          </w:p>
        </w:tc>
        <w:tc>
          <w:tcPr>
            <w:tcW w:w="1920" w:type="dxa"/>
            <w:vAlign w:val="center"/>
          </w:tcPr>
          <w:p w14:paraId="61D7009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4246-2015</w:t>
            </w:r>
          </w:p>
        </w:tc>
        <w:tc>
          <w:tcPr>
            <w:tcW w:w="1769" w:type="dxa"/>
            <w:vAlign w:val="center"/>
          </w:tcPr>
          <w:p w14:paraId="103FAE8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720-2015</w:t>
            </w:r>
          </w:p>
        </w:tc>
      </w:tr>
      <w:tr w:rsidR="004E27F3" w:rsidRPr="0044475E" w14:paraId="305F6E58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E31837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4794" w:type="dxa"/>
            <w:vAlign w:val="center"/>
          </w:tcPr>
          <w:p w14:paraId="5C8DB21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电镀工艺防尘防毒技术规范</w:t>
            </w:r>
          </w:p>
        </w:tc>
        <w:tc>
          <w:tcPr>
            <w:tcW w:w="1920" w:type="dxa"/>
            <w:vAlign w:val="center"/>
          </w:tcPr>
          <w:p w14:paraId="42F6F7B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4250-2015</w:t>
            </w:r>
          </w:p>
        </w:tc>
        <w:tc>
          <w:tcPr>
            <w:tcW w:w="1769" w:type="dxa"/>
            <w:vAlign w:val="center"/>
          </w:tcPr>
          <w:p w14:paraId="178A515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721-2015</w:t>
            </w:r>
          </w:p>
        </w:tc>
      </w:tr>
      <w:tr w:rsidR="004E27F3" w:rsidRPr="0044475E" w14:paraId="1B8B6E37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818E37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4794" w:type="dxa"/>
            <w:vAlign w:val="center"/>
          </w:tcPr>
          <w:p w14:paraId="4DDBEAC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涂料生产企业职业健康技术规范</w:t>
            </w:r>
          </w:p>
        </w:tc>
        <w:tc>
          <w:tcPr>
            <w:tcW w:w="1920" w:type="dxa"/>
            <w:vAlign w:val="center"/>
          </w:tcPr>
          <w:p w14:paraId="08C9DEB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4254-2015</w:t>
            </w:r>
          </w:p>
        </w:tc>
        <w:tc>
          <w:tcPr>
            <w:tcW w:w="1769" w:type="dxa"/>
            <w:vAlign w:val="center"/>
          </w:tcPr>
          <w:p w14:paraId="437285F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722-2015</w:t>
            </w:r>
          </w:p>
        </w:tc>
      </w:tr>
      <w:tr w:rsidR="004E27F3" w:rsidRPr="0044475E" w14:paraId="07CF390C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F10010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4794" w:type="dxa"/>
            <w:vAlign w:val="center"/>
          </w:tcPr>
          <w:p w14:paraId="3403791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作业场所职业危害基础信息数据</w:t>
            </w:r>
          </w:p>
        </w:tc>
        <w:tc>
          <w:tcPr>
            <w:tcW w:w="1920" w:type="dxa"/>
            <w:vAlign w:val="center"/>
          </w:tcPr>
          <w:p w14:paraId="0448B57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4206-2010</w:t>
            </w:r>
          </w:p>
        </w:tc>
        <w:tc>
          <w:tcPr>
            <w:tcW w:w="1769" w:type="dxa"/>
            <w:vAlign w:val="center"/>
          </w:tcPr>
          <w:p w14:paraId="7465FE0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723-2010</w:t>
            </w:r>
          </w:p>
        </w:tc>
      </w:tr>
      <w:tr w:rsidR="004E27F3" w:rsidRPr="0044475E" w14:paraId="2ABAD7EC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3CC476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4794" w:type="dxa"/>
            <w:vAlign w:val="center"/>
          </w:tcPr>
          <w:p w14:paraId="3EDCA75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作业场所职业危害监管</w:t>
            </w:r>
          </w:p>
          <w:p w14:paraId="320C9BC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信息系统基础数据结构</w:t>
            </w:r>
          </w:p>
        </w:tc>
        <w:tc>
          <w:tcPr>
            <w:tcW w:w="1920" w:type="dxa"/>
            <w:vAlign w:val="center"/>
          </w:tcPr>
          <w:p w14:paraId="28C1261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4207-2010</w:t>
            </w:r>
          </w:p>
        </w:tc>
        <w:tc>
          <w:tcPr>
            <w:tcW w:w="1769" w:type="dxa"/>
            <w:vAlign w:val="center"/>
          </w:tcPr>
          <w:p w14:paraId="14DE2EE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724-2010</w:t>
            </w:r>
          </w:p>
        </w:tc>
      </w:tr>
      <w:tr w:rsidR="004E27F3" w:rsidRPr="0044475E" w14:paraId="445A5222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CFA377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4794" w:type="dxa"/>
            <w:vAlign w:val="center"/>
          </w:tcPr>
          <w:p w14:paraId="062E11E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氧化铝厂防尘防毒技术规程</w:t>
            </w:r>
          </w:p>
        </w:tc>
        <w:tc>
          <w:tcPr>
            <w:tcW w:w="1920" w:type="dxa"/>
            <w:vAlign w:val="center"/>
          </w:tcPr>
          <w:p w14:paraId="30712CD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4212-2011</w:t>
            </w:r>
          </w:p>
        </w:tc>
        <w:tc>
          <w:tcPr>
            <w:tcW w:w="1769" w:type="dxa"/>
            <w:vAlign w:val="center"/>
          </w:tcPr>
          <w:p w14:paraId="00D3471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725-2011</w:t>
            </w:r>
          </w:p>
        </w:tc>
      </w:tr>
      <w:tr w:rsidR="004E27F3" w:rsidRPr="0044475E" w14:paraId="2EBDB987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80DBEF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4794" w:type="dxa"/>
            <w:vAlign w:val="center"/>
          </w:tcPr>
          <w:p w14:paraId="2263DC2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铝加工厂防尘防毒技术规程</w:t>
            </w:r>
          </w:p>
        </w:tc>
        <w:tc>
          <w:tcPr>
            <w:tcW w:w="1920" w:type="dxa"/>
            <w:vAlign w:val="center"/>
          </w:tcPr>
          <w:p w14:paraId="6C01968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4218-2012</w:t>
            </w:r>
          </w:p>
        </w:tc>
        <w:tc>
          <w:tcPr>
            <w:tcW w:w="1769" w:type="dxa"/>
            <w:vAlign w:val="center"/>
          </w:tcPr>
          <w:p w14:paraId="13F8115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726-2012</w:t>
            </w:r>
          </w:p>
        </w:tc>
      </w:tr>
      <w:tr w:rsidR="004E27F3" w:rsidRPr="0044475E" w14:paraId="4781BB13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F834D1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4794" w:type="dxa"/>
            <w:vAlign w:val="center"/>
          </w:tcPr>
          <w:p w14:paraId="2B31CF3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焦化行业防尘防毒技术规范</w:t>
            </w:r>
          </w:p>
        </w:tc>
        <w:tc>
          <w:tcPr>
            <w:tcW w:w="1920" w:type="dxa"/>
            <w:vAlign w:val="center"/>
          </w:tcPr>
          <w:p w14:paraId="30E7329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4219-2012</w:t>
            </w:r>
          </w:p>
        </w:tc>
        <w:tc>
          <w:tcPr>
            <w:tcW w:w="1769" w:type="dxa"/>
            <w:vAlign w:val="center"/>
          </w:tcPr>
          <w:p w14:paraId="308DB5B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727-2012</w:t>
            </w:r>
          </w:p>
        </w:tc>
      </w:tr>
      <w:tr w:rsidR="004E27F3" w:rsidRPr="0044475E" w14:paraId="1338F079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6F2903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4794" w:type="dxa"/>
            <w:vAlign w:val="center"/>
          </w:tcPr>
          <w:p w14:paraId="329325F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汽车制造企业职业危害防护技术规程</w:t>
            </w:r>
          </w:p>
        </w:tc>
        <w:tc>
          <w:tcPr>
            <w:tcW w:w="1920" w:type="dxa"/>
            <w:vAlign w:val="center"/>
          </w:tcPr>
          <w:p w14:paraId="522406A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4227-2012</w:t>
            </w:r>
          </w:p>
        </w:tc>
        <w:tc>
          <w:tcPr>
            <w:tcW w:w="1769" w:type="dxa"/>
            <w:vAlign w:val="center"/>
          </w:tcPr>
          <w:p w14:paraId="4B1F84D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728-2012</w:t>
            </w:r>
          </w:p>
        </w:tc>
      </w:tr>
      <w:tr w:rsidR="004E27F3" w:rsidRPr="0044475E" w14:paraId="7B613733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A6E11C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4794" w:type="dxa"/>
            <w:vAlign w:val="center"/>
          </w:tcPr>
          <w:p w14:paraId="3BAD8FA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作业场所职业卫生检查程序</w:t>
            </w:r>
          </w:p>
        </w:tc>
        <w:tc>
          <w:tcPr>
            <w:tcW w:w="1920" w:type="dxa"/>
            <w:vAlign w:val="center"/>
          </w:tcPr>
          <w:p w14:paraId="0C6D03F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4235-2014</w:t>
            </w:r>
          </w:p>
        </w:tc>
        <w:tc>
          <w:tcPr>
            <w:tcW w:w="1769" w:type="dxa"/>
            <w:vAlign w:val="center"/>
          </w:tcPr>
          <w:p w14:paraId="4D3EC03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729-2014</w:t>
            </w:r>
          </w:p>
        </w:tc>
      </w:tr>
      <w:tr w:rsidR="004E27F3" w:rsidRPr="0044475E" w14:paraId="3F0CFE8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B8FA05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4794" w:type="dxa"/>
            <w:vAlign w:val="center"/>
          </w:tcPr>
          <w:p w14:paraId="300699A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轧钢企业职业健康管理技术规范</w:t>
            </w:r>
          </w:p>
        </w:tc>
        <w:tc>
          <w:tcPr>
            <w:tcW w:w="1920" w:type="dxa"/>
            <w:vAlign w:val="center"/>
          </w:tcPr>
          <w:p w14:paraId="084134B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4239-2014</w:t>
            </w:r>
          </w:p>
        </w:tc>
        <w:tc>
          <w:tcPr>
            <w:tcW w:w="1769" w:type="dxa"/>
            <w:vAlign w:val="center"/>
          </w:tcPr>
          <w:p w14:paraId="488F5DC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730-2014</w:t>
            </w:r>
          </w:p>
        </w:tc>
      </w:tr>
      <w:tr w:rsidR="004E27F3" w:rsidRPr="0044475E" w14:paraId="0A2A583E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08D17B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4794" w:type="dxa"/>
            <w:vAlign w:val="center"/>
          </w:tcPr>
          <w:p w14:paraId="6FD4D5A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铁矿采选业职业健康管理技术规范</w:t>
            </w:r>
          </w:p>
        </w:tc>
        <w:tc>
          <w:tcPr>
            <w:tcW w:w="1920" w:type="dxa"/>
            <w:vAlign w:val="center"/>
          </w:tcPr>
          <w:p w14:paraId="5315246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4240-2014</w:t>
            </w:r>
          </w:p>
        </w:tc>
        <w:tc>
          <w:tcPr>
            <w:tcW w:w="1769" w:type="dxa"/>
            <w:vAlign w:val="center"/>
          </w:tcPr>
          <w:p w14:paraId="6D239C2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731-2014</w:t>
            </w:r>
          </w:p>
        </w:tc>
      </w:tr>
      <w:tr w:rsidR="004E27F3" w:rsidRPr="0044475E" w14:paraId="117A03CD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587EE8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4794" w:type="dxa"/>
            <w:vAlign w:val="center"/>
          </w:tcPr>
          <w:p w14:paraId="1AD5BC9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造纸企业防尘防毒技术规范</w:t>
            </w:r>
          </w:p>
        </w:tc>
        <w:tc>
          <w:tcPr>
            <w:tcW w:w="1920" w:type="dxa"/>
            <w:vAlign w:val="center"/>
          </w:tcPr>
          <w:p w14:paraId="14B155C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4244-2015</w:t>
            </w:r>
          </w:p>
        </w:tc>
        <w:tc>
          <w:tcPr>
            <w:tcW w:w="1769" w:type="dxa"/>
            <w:vAlign w:val="center"/>
          </w:tcPr>
          <w:p w14:paraId="7235B55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732-2015</w:t>
            </w:r>
          </w:p>
        </w:tc>
      </w:tr>
      <w:tr w:rsidR="004E27F3" w:rsidRPr="0044475E" w14:paraId="02594A61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0F0907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4794" w:type="dxa"/>
            <w:vAlign w:val="center"/>
          </w:tcPr>
          <w:p w14:paraId="77E1DEA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水泥生产企业防尘防毒技术规范</w:t>
            </w:r>
          </w:p>
        </w:tc>
        <w:tc>
          <w:tcPr>
            <w:tcW w:w="1920" w:type="dxa"/>
            <w:vAlign w:val="center"/>
          </w:tcPr>
          <w:p w14:paraId="2F2838F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4247-2015</w:t>
            </w:r>
          </w:p>
        </w:tc>
        <w:tc>
          <w:tcPr>
            <w:tcW w:w="1769" w:type="dxa"/>
            <w:vAlign w:val="center"/>
          </w:tcPr>
          <w:p w14:paraId="351F06E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733-2015</w:t>
            </w:r>
          </w:p>
        </w:tc>
      </w:tr>
      <w:tr w:rsidR="004E27F3" w:rsidRPr="0044475E" w14:paraId="23110F7E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687190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4794" w:type="dxa"/>
            <w:vAlign w:val="center"/>
          </w:tcPr>
          <w:p w14:paraId="77D7ADF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制鞋企业防毒防尘技术规范</w:t>
            </w:r>
          </w:p>
        </w:tc>
        <w:tc>
          <w:tcPr>
            <w:tcW w:w="1920" w:type="dxa"/>
            <w:vAlign w:val="center"/>
          </w:tcPr>
          <w:p w14:paraId="283A6CD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4249-2015</w:t>
            </w:r>
          </w:p>
        </w:tc>
        <w:tc>
          <w:tcPr>
            <w:tcW w:w="1769" w:type="dxa"/>
            <w:vAlign w:val="center"/>
          </w:tcPr>
          <w:p w14:paraId="646F760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734-2015</w:t>
            </w:r>
          </w:p>
        </w:tc>
      </w:tr>
      <w:tr w:rsidR="004E27F3" w:rsidRPr="0044475E" w14:paraId="0100872B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08C19C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4794" w:type="dxa"/>
            <w:vAlign w:val="center"/>
          </w:tcPr>
          <w:p w14:paraId="79C5F2A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木材加工企业职业病危害防治技术规范</w:t>
            </w:r>
          </w:p>
        </w:tc>
        <w:tc>
          <w:tcPr>
            <w:tcW w:w="1920" w:type="dxa"/>
            <w:vAlign w:val="center"/>
          </w:tcPr>
          <w:p w14:paraId="39FB118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4251-2015</w:t>
            </w:r>
          </w:p>
        </w:tc>
        <w:tc>
          <w:tcPr>
            <w:tcW w:w="1769" w:type="dxa"/>
            <w:vAlign w:val="center"/>
          </w:tcPr>
          <w:p w14:paraId="6FDCB45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735-2015</w:t>
            </w:r>
          </w:p>
        </w:tc>
      </w:tr>
      <w:tr w:rsidR="004E27F3" w:rsidRPr="0044475E" w14:paraId="309C303F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C4E2A6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4794" w:type="dxa"/>
            <w:vAlign w:val="center"/>
          </w:tcPr>
          <w:p w14:paraId="2DBD8A9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黄金开采企业职业危害防护规范</w:t>
            </w:r>
          </w:p>
        </w:tc>
        <w:tc>
          <w:tcPr>
            <w:tcW w:w="1920" w:type="dxa"/>
            <w:vAlign w:val="center"/>
          </w:tcPr>
          <w:p w14:paraId="5B7A615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4252-2015</w:t>
            </w:r>
          </w:p>
        </w:tc>
        <w:tc>
          <w:tcPr>
            <w:tcW w:w="1769" w:type="dxa"/>
            <w:vAlign w:val="center"/>
          </w:tcPr>
          <w:p w14:paraId="00F420D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736-2015</w:t>
            </w:r>
          </w:p>
        </w:tc>
      </w:tr>
      <w:tr w:rsidR="004E27F3" w:rsidRPr="0044475E" w14:paraId="3B854F11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2F3A27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4794" w:type="dxa"/>
            <w:vAlign w:val="center"/>
          </w:tcPr>
          <w:p w14:paraId="07ABF8A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箱包制造企业职业病危害防治技术规范</w:t>
            </w:r>
          </w:p>
        </w:tc>
        <w:tc>
          <w:tcPr>
            <w:tcW w:w="1920" w:type="dxa"/>
            <w:vAlign w:val="center"/>
          </w:tcPr>
          <w:p w14:paraId="6B6EB28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4253-2015</w:t>
            </w:r>
          </w:p>
        </w:tc>
        <w:tc>
          <w:tcPr>
            <w:tcW w:w="1769" w:type="dxa"/>
            <w:vAlign w:val="center"/>
          </w:tcPr>
          <w:p w14:paraId="10C39DB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737-2015</w:t>
            </w:r>
          </w:p>
        </w:tc>
      </w:tr>
      <w:tr w:rsidR="004E27F3" w:rsidRPr="0044475E" w14:paraId="2089C7E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43708C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4794" w:type="dxa"/>
            <w:vAlign w:val="center"/>
          </w:tcPr>
          <w:p w14:paraId="4E57BC3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制药企业职业危害防护规范</w:t>
            </w:r>
          </w:p>
        </w:tc>
        <w:tc>
          <w:tcPr>
            <w:tcW w:w="1920" w:type="dxa"/>
            <w:vAlign w:val="center"/>
          </w:tcPr>
          <w:p w14:paraId="16DB62B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4255-2015</w:t>
            </w:r>
          </w:p>
        </w:tc>
        <w:tc>
          <w:tcPr>
            <w:tcW w:w="1769" w:type="dxa"/>
            <w:vAlign w:val="center"/>
          </w:tcPr>
          <w:p w14:paraId="7967DCA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738-2015</w:t>
            </w:r>
          </w:p>
        </w:tc>
      </w:tr>
      <w:tr w:rsidR="004E27F3" w:rsidRPr="0044475E" w14:paraId="55FD4734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0C6572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4794" w:type="dxa"/>
            <w:vAlign w:val="center"/>
          </w:tcPr>
          <w:p w14:paraId="340A97D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宝石加工企业职业病危害防治技术规范</w:t>
            </w:r>
          </w:p>
        </w:tc>
        <w:tc>
          <w:tcPr>
            <w:tcW w:w="1920" w:type="dxa"/>
            <w:vAlign w:val="center"/>
          </w:tcPr>
          <w:p w14:paraId="1570B63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4257-2015</w:t>
            </w:r>
          </w:p>
        </w:tc>
        <w:tc>
          <w:tcPr>
            <w:tcW w:w="1769" w:type="dxa"/>
            <w:vAlign w:val="center"/>
          </w:tcPr>
          <w:p w14:paraId="200AB63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739-2015</w:t>
            </w:r>
          </w:p>
        </w:tc>
      </w:tr>
      <w:tr w:rsidR="004E27F3" w:rsidRPr="0044475E" w14:paraId="5DFEEC79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0A16CF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4794" w:type="dxa"/>
            <w:vAlign w:val="center"/>
          </w:tcPr>
          <w:p w14:paraId="7BDDCF6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玻璃生产企业职业病危害防治技术规范</w:t>
            </w:r>
          </w:p>
        </w:tc>
        <w:tc>
          <w:tcPr>
            <w:tcW w:w="1920" w:type="dxa"/>
            <w:vAlign w:val="center"/>
          </w:tcPr>
          <w:p w14:paraId="076A07D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4258-2015</w:t>
            </w:r>
          </w:p>
        </w:tc>
        <w:tc>
          <w:tcPr>
            <w:tcW w:w="1769" w:type="dxa"/>
            <w:vAlign w:val="center"/>
          </w:tcPr>
          <w:p w14:paraId="09BACAB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740-2015</w:t>
            </w:r>
          </w:p>
        </w:tc>
      </w:tr>
      <w:tr w:rsidR="004E27F3" w:rsidRPr="0044475E" w14:paraId="5AF1CA78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7C2C7A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41</w:t>
            </w:r>
          </w:p>
        </w:tc>
        <w:tc>
          <w:tcPr>
            <w:tcW w:w="4794" w:type="dxa"/>
            <w:vAlign w:val="center"/>
          </w:tcPr>
          <w:p w14:paraId="2673435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石棉矿山建设项目职业病危害预评价细则</w:t>
            </w:r>
          </w:p>
        </w:tc>
        <w:tc>
          <w:tcPr>
            <w:tcW w:w="1920" w:type="dxa"/>
            <w:vAlign w:val="center"/>
          </w:tcPr>
          <w:p w14:paraId="2EEC28D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4259-2015</w:t>
            </w:r>
          </w:p>
        </w:tc>
        <w:tc>
          <w:tcPr>
            <w:tcW w:w="1769" w:type="dxa"/>
            <w:vAlign w:val="center"/>
          </w:tcPr>
          <w:p w14:paraId="34E89D9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741-2015</w:t>
            </w:r>
          </w:p>
        </w:tc>
      </w:tr>
      <w:tr w:rsidR="004E27F3" w:rsidRPr="0044475E" w14:paraId="5B9D06F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8F1550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4794" w:type="dxa"/>
            <w:vAlign w:val="center"/>
          </w:tcPr>
          <w:p w14:paraId="2D57DBE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石棉矿山建设项目职业病</w:t>
            </w:r>
          </w:p>
          <w:p w14:paraId="1E9C68D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危害控制效果评价细则</w:t>
            </w:r>
          </w:p>
        </w:tc>
        <w:tc>
          <w:tcPr>
            <w:tcW w:w="1920" w:type="dxa"/>
            <w:vAlign w:val="center"/>
          </w:tcPr>
          <w:p w14:paraId="716EC8D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4260-2015</w:t>
            </w:r>
          </w:p>
        </w:tc>
        <w:tc>
          <w:tcPr>
            <w:tcW w:w="1769" w:type="dxa"/>
            <w:vAlign w:val="center"/>
          </w:tcPr>
          <w:p w14:paraId="421C881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742-2015</w:t>
            </w:r>
          </w:p>
        </w:tc>
      </w:tr>
      <w:tr w:rsidR="004E27F3" w:rsidRPr="0044475E" w14:paraId="4F203F9A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220DED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4794" w:type="dxa"/>
            <w:vAlign w:val="center"/>
          </w:tcPr>
          <w:p w14:paraId="32119EE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石棉矿山职业病危害现状评价细则</w:t>
            </w:r>
          </w:p>
        </w:tc>
        <w:tc>
          <w:tcPr>
            <w:tcW w:w="1920" w:type="dxa"/>
            <w:vAlign w:val="center"/>
          </w:tcPr>
          <w:p w14:paraId="690A7BC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4261-2015</w:t>
            </w:r>
          </w:p>
        </w:tc>
        <w:tc>
          <w:tcPr>
            <w:tcW w:w="1769" w:type="dxa"/>
            <w:vAlign w:val="center"/>
          </w:tcPr>
          <w:p w14:paraId="523B7C6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743-2015</w:t>
            </w:r>
          </w:p>
        </w:tc>
      </w:tr>
      <w:tr w:rsidR="004E27F3" w:rsidRPr="0044475E" w14:paraId="1C1E0F0E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2334DC0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4794" w:type="dxa"/>
            <w:vAlign w:val="center"/>
          </w:tcPr>
          <w:p w14:paraId="3DE9AD4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石棉制品业建设项目职业病</w:t>
            </w:r>
          </w:p>
          <w:p w14:paraId="48A9EB4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危害控制效果评价细则</w:t>
            </w:r>
          </w:p>
        </w:tc>
        <w:tc>
          <w:tcPr>
            <w:tcW w:w="1920" w:type="dxa"/>
            <w:vAlign w:val="center"/>
          </w:tcPr>
          <w:p w14:paraId="39B455F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4262-2015</w:t>
            </w:r>
          </w:p>
        </w:tc>
        <w:tc>
          <w:tcPr>
            <w:tcW w:w="1769" w:type="dxa"/>
            <w:vAlign w:val="center"/>
          </w:tcPr>
          <w:p w14:paraId="5651D32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744-2015</w:t>
            </w:r>
          </w:p>
        </w:tc>
      </w:tr>
      <w:tr w:rsidR="004E27F3" w:rsidRPr="0044475E" w14:paraId="0DE9DF34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834530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4794" w:type="dxa"/>
            <w:vAlign w:val="center"/>
          </w:tcPr>
          <w:p w14:paraId="1A62A75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石棉制品业职业病危害现状评价细则</w:t>
            </w:r>
          </w:p>
        </w:tc>
        <w:tc>
          <w:tcPr>
            <w:tcW w:w="1920" w:type="dxa"/>
            <w:vAlign w:val="center"/>
          </w:tcPr>
          <w:p w14:paraId="55BB508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4263-2015</w:t>
            </w:r>
          </w:p>
        </w:tc>
        <w:tc>
          <w:tcPr>
            <w:tcW w:w="1769" w:type="dxa"/>
            <w:vAlign w:val="center"/>
          </w:tcPr>
          <w:p w14:paraId="0E0C6E2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745-2015</w:t>
            </w:r>
          </w:p>
        </w:tc>
      </w:tr>
      <w:tr w:rsidR="004E27F3" w:rsidRPr="0044475E" w14:paraId="57CA89AB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02480F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4794" w:type="dxa"/>
            <w:vAlign w:val="center"/>
          </w:tcPr>
          <w:p w14:paraId="7375657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石棉制品业建设项目职业病危害预评价细则</w:t>
            </w:r>
          </w:p>
        </w:tc>
        <w:tc>
          <w:tcPr>
            <w:tcW w:w="1920" w:type="dxa"/>
            <w:vAlign w:val="center"/>
          </w:tcPr>
          <w:p w14:paraId="79C2743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4264-2015</w:t>
            </w:r>
          </w:p>
        </w:tc>
        <w:tc>
          <w:tcPr>
            <w:tcW w:w="1769" w:type="dxa"/>
            <w:vAlign w:val="center"/>
          </w:tcPr>
          <w:p w14:paraId="33F1A16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746-2015</w:t>
            </w:r>
          </w:p>
        </w:tc>
      </w:tr>
      <w:tr w:rsidR="004E27F3" w:rsidRPr="0044475E" w14:paraId="2B4C9784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010525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4794" w:type="dxa"/>
            <w:vAlign w:val="center"/>
          </w:tcPr>
          <w:p w14:paraId="5D34B38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木制家具制造业建设项目</w:t>
            </w:r>
          </w:p>
          <w:p w14:paraId="49D8BBB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职业病危害预评价细则</w:t>
            </w:r>
          </w:p>
        </w:tc>
        <w:tc>
          <w:tcPr>
            <w:tcW w:w="1920" w:type="dxa"/>
            <w:vAlign w:val="center"/>
          </w:tcPr>
          <w:p w14:paraId="1AA5CAE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4265-2015</w:t>
            </w:r>
          </w:p>
        </w:tc>
        <w:tc>
          <w:tcPr>
            <w:tcW w:w="1769" w:type="dxa"/>
            <w:vAlign w:val="center"/>
          </w:tcPr>
          <w:p w14:paraId="6566941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747-2015</w:t>
            </w:r>
          </w:p>
        </w:tc>
      </w:tr>
      <w:tr w:rsidR="004E27F3" w:rsidRPr="0044475E" w14:paraId="4413B7D4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45D764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4794" w:type="dxa"/>
            <w:vAlign w:val="center"/>
          </w:tcPr>
          <w:p w14:paraId="008F34A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木制家具制造业职业病危害现状评价细则</w:t>
            </w:r>
          </w:p>
        </w:tc>
        <w:tc>
          <w:tcPr>
            <w:tcW w:w="1920" w:type="dxa"/>
            <w:vAlign w:val="center"/>
          </w:tcPr>
          <w:p w14:paraId="10E46AC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4266-2015</w:t>
            </w:r>
          </w:p>
        </w:tc>
        <w:tc>
          <w:tcPr>
            <w:tcW w:w="1769" w:type="dxa"/>
            <w:vAlign w:val="center"/>
          </w:tcPr>
          <w:p w14:paraId="25E101E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748-2015</w:t>
            </w:r>
          </w:p>
        </w:tc>
      </w:tr>
      <w:tr w:rsidR="004E27F3" w:rsidRPr="0044475E" w14:paraId="47C68EF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380103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4794" w:type="dxa"/>
            <w:vAlign w:val="center"/>
          </w:tcPr>
          <w:p w14:paraId="22FB58E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木制家具制造业建设项目</w:t>
            </w:r>
          </w:p>
          <w:p w14:paraId="1F8DD1C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职业病危害控制效果评价细则</w:t>
            </w:r>
          </w:p>
        </w:tc>
        <w:tc>
          <w:tcPr>
            <w:tcW w:w="1920" w:type="dxa"/>
            <w:vAlign w:val="center"/>
          </w:tcPr>
          <w:p w14:paraId="1EB6C7C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4267-2015</w:t>
            </w:r>
          </w:p>
        </w:tc>
        <w:tc>
          <w:tcPr>
            <w:tcW w:w="1769" w:type="dxa"/>
            <w:vAlign w:val="center"/>
          </w:tcPr>
          <w:p w14:paraId="651A94A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749-2015</w:t>
            </w:r>
          </w:p>
        </w:tc>
      </w:tr>
      <w:tr w:rsidR="004E27F3" w:rsidRPr="0044475E" w14:paraId="33F45C3D" w14:textId="77777777">
        <w:trPr>
          <w:trHeight w:hRule="exact" w:val="654"/>
          <w:jc w:val="center"/>
        </w:trPr>
        <w:tc>
          <w:tcPr>
            <w:tcW w:w="467" w:type="dxa"/>
            <w:vAlign w:val="center"/>
          </w:tcPr>
          <w:p w14:paraId="27672C3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4794" w:type="dxa"/>
            <w:vAlign w:val="center"/>
          </w:tcPr>
          <w:p w14:paraId="3C18F4D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工作场所空气中粉尘浓度</w:t>
            </w:r>
          </w:p>
          <w:p w14:paraId="24754C9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快速检测方法-光散射法</w:t>
            </w:r>
          </w:p>
        </w:tc>
        <w:tc>
          <w:tcPr>
            <w:tcW w:w="1920" w:type="dxa"/>
            <w:vAlign w:val="center"/>
          </w:tcPr>
          <w:p w14:paraId="43084C6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4268-2015</w:t>
            </w:r>
          </w:p>
        </w:tc>
        <w:tc>
          <w:tcPr>
            <w:tcW w:w="1769" w:type="dxa"/>
            <w:vAlign w:val="center"/>
          </w:tcPr>
          <w:p w14:paraId="30687F9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750-2015</w:t>
            </w:r>
          </w:p>
        </w:tc>
      </w:tr>
      <w:tr w:rsidR="004E27F3" w:rsidRPr="0044475E" w14:paraId="6E8249DF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40835E7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4794" w:type="dxa"/>
            <w:vAlign w:val="center"/>
          </w:tcPr>
          <w:p w14:paraId="0ACBA79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用人单位职业病危害现状评价技术导则</w:t>
            </w:r>
          </w:p>
        </w:tc>
        <w:tc>
          <w:tcPr>
            <w:tcW w:w="1920" w:type="dxa"/>
            <w:vAlign w:val="center"/>
          </w:tcPr>
          <w:p w14:paraId="41E913B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4270-2015</w:t>
            </w:r>
          </w:p>
        </w:tc>
        <w:tc>
          <w:tcPr>
            <w:tcW w:w="1769" w:type="dxa"/>
            <w:vAlign w:val="center"/>
          </w:tcPr>
          <w:p w14:paraId="25A60E6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751-2015</w:t>
            </w:r>
          </w:p>
        </w:tc>
      </w:tr>
      <w:tr w:rsidR="004E27F3" w:rsidRPr="0044475E" w14:paraId="31001577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1758D76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4794" w:type="dxa"/>
            <w:vAlign w:val="center"/>
          </w:tcPr>
          <w:p w14:paraId="464CCA7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通风除尘系统运行监测与评估技术规范</w:t>
            </w:r>
          </w:p>
        </w:tc>
        <w:tc>
          <w:tcPr>
            <w:tcW w:w="1920" w:type="dxa"/>
            <w:vAlign w:val="center"/>
          </w:tcPr>
          <w:p w14:paraId="0AFFD94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4271-2015</w:t>
            </w:r>
          </w:p>
        </w:tc>
        <w:tc>
          <w:tcPr>
            <w:tcW w:w="1769" w:type="dxa"/>
            <w:vAlign w:val="center"/>
          </w:tcPr>
          <w:p w14:paraId="143E319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752-2015</w:t>
            </w:r>
          </w:p>
        </w:tc>
      </w:tr>
      <w:tr w:rsidR="004E27F3" w:rsidRPr="0044475E" w14:paraId="24FE91C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B4439E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4794" w:type="dxa"/>
            <w:vAlign w:val="center"/>
          </w:tcPr>
          <w:p w14:paraId="336DBA7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水泥生产企业建设项目</w:t>
            </w:r>
          </w:p>
          <w:p w14:paraId="1398458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职业病防护设施设计专篇编制细则</w:t>
            </w:r>
          </w:p>
        </w:tc>
        <w:tc>
          <w:tcPr>
            <w:tcW w:w="1920" w:type="dxa"/>
            <w:vAlign w:val="center"/>
          </w:tcPr>
          <w:p w14:paraId="53AFDFA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FF0000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4278-2016</w:t>
            </w:r>
          </w:p>
        </w:tc>
        <w:tc>
          <w:tcPr>
            <w:tcW w:w="1769" w:type="dxa"/>
            <w:vAlign w:val="center"/>
          </w:tcPr>
          <w:p w14:paraId="1D24B9F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753-2016</w:t>
            </w:r>
          </w:p>
        </w:tc>
      </w:tr>
      <w:tr w:rsidR="004E27F3" w:rsidRPr="0044475E" w14:paraId="79B6F9DD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52AFB0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4794" w:type="dxa"/>
            <w:vAlign w:val="center"/>
          </w:tcPr>
          <w:p w14:paraId="6CECE17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噪声职业病危害风险管理指南</w:t>
            </w:r>
          </w:p>
        </w:tc>
        <w:tc>
          <w:tcPr>
            <w:tcW w:w="1920" w:type="dxa"/>
            <w:vAlign w:val="center"/>
          </w:tcPr>
          <w:p w14:paraId="56921BE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4276-2016</w:t>
            </w:r>
          </w:p>
        </w:tc>
        <w:tc>
          <w:tcPr>
            <w:tcW w:w="1769" w:type="dxa"/>
            <w:vAlign w:val="center"/>
          </w:tcPr>
          <w:p w14:paraId="3E450AA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754-2016</w:t>
            </w:r>
          </w:p>
        </w:tc>
      </w:tr>
      <w:tr w:rsidR="004E27F3" w:rsidRPr="0044475E" w14:paraId="3F6F4F8F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B9C98E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4794" w:type="dxa"/>
            <w:vAlign w:val="center"/>
          </w:tcPr>
          <w:p w14:paraId="41A1EAD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隧道运营场所防尘防毒技术规范</w:t>
            </w:r>
          </w:p>
        </w:tc>
        <w:tc>
          <w:tcPr>
            <w:tcW w:w="1920" w:type="dxa"/>
            <w:vAlign w:val="center"/>
          </w:tcPr>
          <w:p w14:paraId="7BBB4B1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4277-2016</w:t>
            </w:r>
          </w:p>
        </w:tc>
        <w:tc>
          <w:tcPr>
            <w:tcW w:w="1769" w:type="dxa"/>
            <w:vAlign w:val="center"/>
          </w:tcPr>
          <w:p w14:paraId="5B3C9D6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755-2016</w:t>
            </w:r>
          </w:p>
        </w:tc>
      </w:tr>
      <w:tr w:rsidR="004E27F3" w:rsidRPr="0044475E" w14:paraId="55E98B0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2C4C044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4794" w:type="dxa"/>
            <w:vAlign w:val="center"/>
          </w:tcPr>
          <w:p w14:paraId="7B4DF8A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汽车制造业建设项目</w:t>
            </w:r>
          </w:p>
          <w:p w14:paraId="79481F9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职业病防护设施设计专篇编制细则</w:t>
            </w:r>
          </w:p>
        </w:tc>
        <w:tc>
          <w:tcPr>
            <w:tcW w:w="1920" w:type="dxa"/>
            <w:vAlign w:val="center"/>
          </w:tcPr>
          <w:p w14:paraId="5EF0BB4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4279-2016</w:t>
            </w:r>
          </w:p>
        </w:tc>
        <w:tc>
          <w:tcPr>
            <w:tcW w:w="1769" w:type="dxa"/>
            <w:vAlign w:val="center"/>
          </w:tcPr>
          <w:p w14:paraId="544E2B8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756-2016</w:t>
            </w:r>
          </w:p>
        </w:tc>
      </w:tr>
      <w:tr w:rsidR="004E27F3" w:rsidRPr="0044475E" w14:paraId="625BAD7E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B86637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4794" w:type="dxa"/>
            <w:vAlign w:val="center"/>
          </w:tcPr>
          <w:p w14:paraId="6DA32F6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局部排风设施控制风速检测与评估技术规范</w:t>
            </w:r>
          </w:p>
        </w:tc>
        <w:tc>
          <w:tcPr>
            <w:tcW w:w="1920" w:type="dxa"/>
            <w:vAlign w:val="center"/>
          </w:tcPr>
          <w:p w14:paraId="285EC52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4274-2016</w:t>
            </w:r>
          </w:p>
        </w:tc>
        <w:tc>
          <w:tcPr>
            <w:tcW w:w="1769" w:type="dxa"/>
            <w:vAlign w:val="center"/>
          </w:tcPr>
          <w:p w14:paraId="56BE6CA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757-2016</w:t>
            </w:r>
          </w:p>
        </w:tc>
      </w:tr>
      <w:tr w:rsidR="004E27F3" w:rsidRPr="0044475E" w14:paraId="73F48977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21B9EA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4794" w:type="dxa"/>
            <w:vAlign w:val="center"/>
          </w:tcPr>
          <w:p w14:paraId="28A24B6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家具制造业手动喷漆房通风设施技术规程</w:t>
            </w:r>
          </w:p>
        </w:tc>
        <w:tc>
          <w:tcPr>
            <w:tcW w:w="1920" w:type="dxa"/>
            <w:vAlign w:val="center"/>
          </w:tcPr>
          <w:p w14:paraId="7532927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4275-2016</w:t>
            </w:r>
          </w:p>
        </w:tc>
        <w:tc>
          <w:tcPr>
            <w:tcW w:w="1769" w:type="dxa"/>
            <w:vAlign w:val="center"/>
          </w:tcPr>
          <w:p w14:paraId="302AC5D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758-2016</w:t>
            </w:r>
          </w:p>
        </w:tc>
      </w:tr>
      <w:tr w:rsidR="004E27F3" w:rsidRPr="0044475E" w14:paraId="588AEBF8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74A9B8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4794" w:type="dxa"/>
            <w:vAlign w:val="center"/>
          </w:tcPr>
          <w:p w14:paraId="543E843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火力发电企业建设项目</w:t>
            </w:r>
          </w:p>
          <w:p w14:paraId="7D62B52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职业病危害控制效果评价细则</w:t>
            </w:r>
          </w:p>
        </w:tc>
        <w:tc>
          <w:tcPr>
            <w:tcW w:w="1920" w:type="dxa"/>
            <w:vAlign w:val="center"/>
          </w:tcPr>
          <w:p w14:paraId="4ECB7E9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4280-2016</w:t>
            </w:r>
          </w:p>
        </w:tc>
        <w:tc>
          <w:tcPr>
            <w:tcW w:w="1769" w:type="dxa"/>
            <w:vAlign w:val="center"/>
          </w:tcPr>
          <w:p w14:paraId="6FC44B5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759-2016</w:t>
            </w:r>
          </w:p>
        </w:tc>
      </w:tr>
      <w:tr w:rsidR="004E27F3" w:rsidRPr="0044475E" w14:paraId="12B25517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648B7F1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4794" w:type="dxa"/>
            <w:vAlign w:val="center"/>
          </w:tcPr>
          <w:p w14:paraId="56980BDE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作业场所空气中呼吸性</w:t>
            </w:r>
          </w:p>
          <w:p w14:paraId="220C346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煤尘接触浓度管理标准</w:t>
            </w:r>
          </w:p>
        </w:tc>
        <w:tc>
          <w:tcPr>
            <w:tcW w:w="1920" w:type="dxa"/>
            <w:vAlign w:val="center"/>
          </w:tcPr>
          <w:p w14:paraId="4943AE8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4202-2008</w:t>
            </w:r>
          </w:p>
        </w:tc>
        <w:tc>
          <w:tcPr>
            <w:tcW w:w="1769" w:type="dxa"/>
            <w:vAlign w:val="center"/>
          </w:tcPr>
          <w:p w14:paraId="448A8F9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760-2008</w:t>
            </w:r>
          </w:p>
        </w:tc>
      </w:tr>
      <w:tr w:rsidR="004E27F3" w:rsidRPr="0044475E" w14:paraId="13645C31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E771BA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4794" w:type="dxa"/>
            <w:vAlign w:val="center"/>
          </w:tcPr>
          <w:p w14:paraId="1A6D071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作业场所空气中呼吸性</w:t>
            </w:r>
          </w:p>
          <w:p w14:paraId="63B628B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岩尘接触浓度管理标准</w:t>
            </w:r>
          </w:p>
        </w:tc>
        <w:tc>
          <w:tcPr>
            <w:tcW w:w="1920" w:type="dxa"/>
            <w:vAlign w:val="center"/>
          </w:tcPr>
          <w:p w14:paraId="5E44DE2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4203-2008</w:t>
            </w:r>
          </w:p>
        </w:tc>
        <w:tc>
          <w:tcPr>
            <w:tcW w:w="1769" w:type="dxa"/>
            <w:vAlign w:val="center"/>
          </w:tcPr>
          <w:p w14:paraId="130A762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761-2008</w:t>
            </w:r>
          </w:p>
        </w:tc>
      </w:tr>
      <w:tr w:rsidR="004E27F3" w:rsidRPr="0044475E" w14:paraId="7A2BEEE7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C316DF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4794" w:type="dxa"/>
            <w:vAlign w:val="center"/>
          </w:tcPr>
          <w:p w14:paraId="5F55408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呼吸性粉尘个体采样器</w:t>
            </w:r>
          </w:p>
        </w:tc>
        <w:tc>
          <w:tcPr>
            <w:tcW w:w="1920" w:type="dxa"/>
            <w:vAlign w:val="center"/>
          </w:tcPr>
          <w:p w14:paraId="6498542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4204-2008</w:t>
            </w:r>
          </w:p>
        </w:tc>
        <w:tc>
          <w:tcPr>
            <w:tcW w:w="1769" w:type="dxa"/>
            <w:vAlign w:val="center"/>
          </w:tcPr>
          <w:p w14:paraId="42E22ED8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762-2008</w:t>
            </w:r>
          </w:p>
        </w:tc>
      </w:tr>
      <w:tr w:rsidR="004E27F3" w:rsidRPr="0044475E" w14:paraId="10FBA7F8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2791D5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63</w:t>
            </w:r>
          </w:p>
        </w:tc>
        <w:tc>
          <w:tcPr>
            <w:tcW w:w="4794" w:type="dxa"/>
            <w:vAlign w:val="center"/>
          </w:tcPr>
          <w:p w14:paraId="7B674B2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矿山个体呼吸性粉尘测定方法</w:t>
            </w:r>
          </w:p>
        </w:tc>
        <w:tc>
          <w:tcPr>
            <w:tcW w:w="1920" w:type="dxa"/>
            <w:vAlign w:val="center"/>
          </w:tcPr>
          <w:p w14:paraId="44BBDC8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4205-2008</w:t>
            </w:r>
          </w:p>
        </w:tc>
        <w:tc>
          <w:tcPr>
            <w:tcW w:w="1769" w:type="dxa"/>
            <w:vAlign w:val="center"/>
          </w:tcPr>
          <w:p w14:paraId="76074C01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763-2008</w:t>
            </w:r>
          </w:p>
        </w:tc>
      </w:tr>
      <w:tr w:rsidR="004E27F3" w:rsidRPr="0044475E" w14:paraId="2310C97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2167944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4794" w:type="dxa"/>
            <w:vAlign w:val="center"/>
          </w:tcPr>
          <w:p w14:paraId="1DAF868A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粉尘采样器技术条件</w:t>
            </w:r>
          </w:p>
        </w:tc>
        <w:tc>
          <w:tcPr>
            <w:tcW w:w="1920" w:type="dxa"/>
            <w:vAlign w:val="center"/>
          </w:tcPr>
          <w:p w14:paraId="71C9187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 4217-2012</w:t>
            </w:r>
          </w:p>
        </w:tc>
        <w:tc>
          <w:tcPr>
            <w:tcW w:w="1769" w:type="dxa"/>
            <w:vAlign w:val="center"/>
          </w:tcPr>
          <w:p w14:paraId="4ABBD61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 764-2012</w:t>
            </w:r>
          </w:p>
        </w:tc>
      </w:tr>
      <w:tr w:rsidR="004E27F3" w:rsidRPr="0044475E" w14:paraId="1E794E35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60D6193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4794" w:type="dxa"/>
            <w:vAlign w:val="center"/>
          </w:tcPr>
          <w:p w14:paraId="5A65169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有毒作业场所危害程度分级</w:t>
            </w:r>
          </w:p>
        </w:tc>
        <w:tc>
          <w:tcPr>
            <w:tcW w:w="1920" w:type="dxa"/>
            <w:vAlign w:val="center"/>
          </w:tcPr>
          <w:p w14:paraId="7320CF6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4208-2010</w:t>
            </w:r>
          </w:p>
        </w:tc>
        <w:tc>
          <w:tcPr>
            <w:tcW w:w="1769" w:type="dxa"/>
            <w:vAlign w:val="center"/>
          </w:tcPr>
          <w:p w14:paraId="4CC0E0B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765-2010</w:t>
            </w:r>
          </w:p>
        </w:tc>
      </w:tr>
      <w:tr w:rsidR="004E27F3" w:rsidRPr="0044475E" w14:paraId="3217CCF2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2EBA018D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4794" w:type="dxa"/>
            <w:vAlign w:val="center"/>
          </w:tcPr>
          <w:p w14:paraId="30DA3DD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钢铁冶炼企业职业健康管理技术规范</w:t>
            </w:r>
          </w:p>
        </w:tc>
        <w:tc>
          <w:tcPr>
            <w:tcW w:w="1920" w:type="dxa"/>
            <w:vAlign w:val="center"/>
          </w:tcPr>
          <w:p w14:paraId="3F831CC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4216-2011</w:t>
            </w:r>
          </w:p>
        </w:tc>
        <w:tc>
          <w:tcPr>
            <w:tcW w:w="1769" w:type="dxa"/>
            <w:vAlign w:val="center"/>
          </w:tcPr>
          <w:p w14:paraId="23F2BBB5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766-2011</w:t>
            </w:r>
          </w:p>
        </w:tc>
      </w:tr>
      <w:tr w:rsidR="004E27F3" w:rsidRPr="0044475E" w14:paraId="2037794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561E309C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4794" w:type="dxa"/>
            <w:vAlign w:val="center"/>
          </w:tcPr>
          <w:p w14:paraId="5F3BC29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职业病危害监察导则</w:t>
            </w:r>
          </w:p>
        </w:tc>
        <w:tc>
          <w:tcPr>
            <w:tcW w:w="1920" w:type="dxa"/>
            <w:vAlign w:val="center"/>
          </w:tcPr>
          <w:p w14:paraId="12A3EBC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4234-2014</w:t>
            </w:r>
          </w:p>
        </w:tc>
        <w:tc>
          <w:tcPr>
            <w:tcW w:w="1769" w:type="dxa"/>
            <w:vAlign w:val="center"/>
          </w:tcPr>
          <w:p w14:paraId="3597EBA2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767-2014</w:t>
            </w:r>
          </w:p>
        </w:tc>
      </w:tr>
      <w:tr w:rsidR="004E27F3" w:rsidRPr="0044475E" w14:paraId="5B76ADEA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0B33461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4794" w:type="dxa"/>
            <w:vAlign w:val="center"/>
          </w:tcPr>
          <w:p w14:paraId="4914E94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职业卫生监管人员现场检查指南</w:t>
            </w:r>
          </w:p>
        </w:tc>
        <w:tc>
          <w:tcPr>
            <w:tcW w:w="1920" w:type="dxa"/>
            <w:vAlign w:val="center"/>
          </w:tcPr>
          <w:p w14:paraId="4245109F" w14:textId="77777777" w:rsidR="004E27F3" w:rsidRPr="0044475E" w:rsidRDefault="0041254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hyperlink r:id="rId9" w:history="1">
              <w:r w:rsidR="00352A09" w:rsidRPr="0044475E">
                <w:rPr>
                  <w:rStyle w:val="a5"/>
                  <w:rFonts w:ascii="仿宋_GB2312" w:eastAsia="仿宋_GB2312" w:hAnsi="仿宋_GB2312" w:cs="仿宋_GB2312" w:hint="eastAsia"/>
                  <w:color w:val="auto"/>
                  <w:sz w:val="24"/>
                  <w:szCs w:val="24"/>
                  <w:u w:val="none"/>
                </w:rPr>
                <w:t xml:space="preserve">AQ/T 4236-2014 </w:t>
              </w:r>
            </w:hyperlink>
          </w:p>
        </w:tc>
        <w:tc>
          <w:tcPr>
            <w:tcW w:w="1769" w:type="dxa"/>
            <w:vAlign w:val="center"/>
          </w:tcPr>
          <w:p w14:paraId="6E9B6B77" w14:textId="77777777" w:rsidR="004E27F3" w:rsidRPr="0044475E" w:rsidRDefault="0041254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hyperlink r:id="rId10" w:history="1">
              <w:r w:rsidR="00352A09" w:rsidRPr="0044475E">
                <w:rPr>
                  <w:rStyle w:val="a5"/>
                  <w:rFonts w:ascii="仿宋_GB2312" w:eastAsia="仿宋_GB2312" w:hAnsi="仿宋_GB2312" w:cs="仿宋_GB2312" w:hint="eastAsia"/>
                  <w:color w:val="auto"/>
                  <w:sz w:val="24"/>
                  <w:szCs w:val="24"/>
                  <w:u w:val="none"/>
                </w:rPr>
                <w:t xml:space="preserve">WS/T 768-2014 </w:t>
              </w:r>
            </w:hyperlink>
          </w:p>
        </w:tc>
      </w:tr>
      <w:tr w:rsidR="004E27F3" w:rsidRPr="0044475E" w14:paraId="4B009AB0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2FAC33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4794" w:type="dxa"/>
            <w:vAlign w:val="center"/>
          </w:tcPr>
          <w:p w14:paraId="19212E8B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钢铁企业烧结球团防尘防毒技术规范</w:t>
            </w:r>
          </w:p>
        </w:tc>
        <w:tc>
          <w:tcPr>
            <w:tcW w:w="1920" w:type="dxa"/>
            <w:vAlign w:val="center"/>
          </w:tcPr>
          <w:p w14:paraId="29033847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4248-2015</w:t>
            </w:r>
          </w:p>
        </w:tc>
        <w:tc>
          <w:tcPr>
            <w:tcW w:w="1769" w:type="dxa"/>
            <w:vAlign w:val="center"/>
          </w:tcPr>
          <w:p w14:paraId="7B92D4F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769-2015</w:t>
            </w:r>
          </w:p>
        </w:tc>
      </w:tr>
      <w:tr w:rsidR="004E27F3" w:rsidRPr="0044475E" w14:paraId="52CD9B32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713B2A2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4794" w:type="dxa"/>
            <w:vAlign w:val="center"/>
          </w:tcPr>
          <w:p w14:paraId="05CC05D0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建筑施工企业职业病危害防治技术规范</w:t>
            </w:r>
          </w:p>
        </w:tc>
        <w:tc>
          <w:tcPr>
            <w:tcW w:w="1920" w:type="dxa"/>
            <w:vAlign w:val="center"/>
          </w:tcPr>
          <w:p w14:paraId="7F07BD8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4256-2015</w:t>
            </w:r>
          </w:p>
        </w:tc>
        <w:tc>
          <w:tcPr>
            <w:tcW w:w="1769" w:type="dxa"/>
            <w:vAlign w:val="center"/>
          </w:tcPr>
          <w:p w14:paraId="66FEAA06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770-2015</w:t>
            </w:r>
          </w:p>
        </w:tc>
      </w:tr>
      <w:tr w:rsidR="004E27F3" w14:paraId="1BB6D033" w14:textId="77777777">
        <w:trPr>
          <w:trHeight w:hRule="exact" w:val="624"/>
          <w:jc w:val="center"/>
        </w:trPr>
        <w:tc>
          <w:tcPr>
            <w:tcW w:w="467" w:type="dxa"/>
            <w:vAlign w:val="center"/>
          </w:tcPr>
          <w:p w14:paraId="34C7A009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4794" w:type="dxa"/>
            <w:vAlign w:val="center"/>
          </w:tcPr>
          <w:p w14:paraId="69534F0F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工作场所职业病危害因素检测工作规范</w:t>
            </w:r>
          </w:p>
        </w:tc>
        <w:tc>
          <w:tcPr>
            <w:tcW w:w="1920" w:type="dxa"/>
            <w:vAlign w:val="center"/>
          </w:tcPr>
          <w:p w14:paraId="3C0CF1D4" w14:textId="77777777" w:rsidR="004E27F3" w:rsidRPr="0044475E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bidi="ar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AQ/T 4269-2015</w:t>
            </w:r>
          </w:p>
        </w:tc>
        <w:tc>
          <w:tcPr>
            <w:tcW w:w="1769" w:type="dxa"/>
            <w:vAlign w:val="center"/>
          </w:tcPr>
          <w:p w14:paraId="57A623C3" w14:textId="77777777" w:rsidR="004E27F3" w:rsidRDefault="00352A0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4475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bidi="ar"/>
              </w:rPr>
              <w:t>WS/T 771-2015</w:t>
            </w:r>
            <w:bookmarkStart w:id="0" w:name="_GoBack"/>
            <w:bookmarkEnd w:id="0"/>
          </w:p>
        </w:tc>
      </w:tr>
    </w:tbl>
    <w:p w14:paraId="4F5DFEA1" w14:textId="77777777" w:rsidR="004E27F3" w:rsidRDefault="004E27F3"/>
    <w:sectPr w:rsidR="004E27F3">
      <w:footerReference w:type="default" r:id="rId11"/>
      <w:pgSz w:w="11906" w:h="16838"/>
      <w:pgMar w:top="1440" w:right="1800" w:bottom="1440" w:left="1800" w:header="851" w:footer="992" w:gutter="0"/>
      <w:pgNumType w:fmt="numberInDash"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8721F" w14:textId="77777777" w:rsidR="0041254B" w:rsidRDefault="0041254B">
      <w:r>
        <w:separator/>
      </w:r>
    </w:p>
  </w:endnote>
  <w:endnote w:type="continuationSeparator" w:id="0">
    <w:p w14:paraId="6F3058F4" w14:textId="77777777" w:rsidR="0041254B" w:rsidRDefault="00412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F6CBD" w14:textId="77777777" w:rsidR="004E27F3" w:rsidRDefault="004E27F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80B4A5" w14:textId="77777777" w:rsidR="0041254B" w:rsidRDefault="0041254B">
      <w:r>
        <w:separator/>
      </w:r>
    </w:p>
  </w:footnote>
  <w:footnote w:type="continuationSeparator" w:id="0">
    <w:p w14:paraId="3671DB5F" w14:textId="77777777" w:rsidR="0041254B" w:rsidRDefault="00412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B3EE4"/>
    <w:rsid w:val="F3DF2785"/>
    <w:rsid w:val="F3FFE33B"/>
    <w:rsid w:val="F57FA2CE"/>
    <w:rsid w:val="F6BF5136"/>
    <w:rsid w:val="FB7704F0"/>
    <w:rsid w:val="FBE7A423"/>
    <w:rsid w:val="FEFF7AE3"/>
    <w:rsid w:val="003178C7"/>
    <w:rsid w:val="00352A09"/>
    <w:rsid w:val="0041254B"/>
    <w:rsid w:val="0044475E"/>
    <w:rsid w:val="004E27F3"/>
    <w:rsid w:val="20E715B5"/>
    <w:rsid w:val="2A542793"/>
    <w:rsid w:val="2FBD18BA"/>
    <w:rsid w:val="3B5FD54B"/>
    <w:rsid w:val="48CF10EC"/>
    <w:rsid w:val="4DF7A9C7"/>
    <w:rsid w:val="4FBF8FED"/>
    <w:rsid w:val="55B7A29B"/>
    <w:rsid w:val="6540596C"/>
    <w:rsid w:val="6A004166"/>
    <w:rsid w:val="79BEB8BE"/>
    <w:rsid w:val="7CD9742D"/>
    <w:rsid w:val="7DBB3EE4"/>
    <w:rsid w:val="7E7D2565"/>
    <w:rsid w:val="7E7D8E51"/>
    <w:rsid w:val="7FFE7C43"/>
    <w:rsid w:val="A5FF19ED"/>
    <w:rsid w:val="BDAF55A2"/>
    <w:rsid w:val="BF7D9130"/>
    <w:rsid w:val="CAF1CC94"/>
    <w:rsid w:val="D3BD1377"/>
    <w:rsid w:val="DBEF25BE"/>
    <w:rsid w:val="E83E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803F9D"/>
  <w15:docId w15:val="{231B309F-53CA-4C3D-8B80-9B86E86BC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3178C7"/>
    <w:rPr>
      <w:sz w:val="18"/>
      <w:szCs w:val="18"/>
    </w:rPr>
  </w:style>
  <w:style w:type="character" w:customStyle="1" w:styleId="a8">
    <w:name w:val="批注框文本 字符"/>
    <w:basedOn w:val="a0"/>
    <w:link w:val="a7"/>
    <w:rsid w:val="003178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/home/user/&#25991;&#26723;\x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/home/user/&#25991;&#26723;\x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/home/user/&#25991;&#26723;\x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/home/user/&#25991;&#26723;\x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hammerhead</dc:creator>
  <cp:lastModifiedBy>Administrator</cp:lastModifiedBy>
  <cp:revision>3</cp:revision>
  <cp:lastPrinted>2020-03-24T20:10:00Z</cp:lastPrinted>
  <dcterms:created xsi:type="dcterms:W3CDTF">2019-11-26T10:31:00Z</dcterms:created>
  <dcterms:modified xsi:type="dcterms:W3CDTF">2021-05-18T02:29:00Z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2052-10.1.0.7450</vt:lpwstr>
  </property>
</Properties>
</file>